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8C" w:rsidRDefault="0001038C"/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01038C" w:rsidTr="00597FB3">
        <w:trPr>
          <w:cantSplit/>
        </w:trPr>
        <w:tc>
          <w:tcPr>
            <w:tcW w:w="5954" w:type="dxa"/>
          </w:tcPr>
          <w:p w:rsidR="0001038C" w:rsidRPr="00972CB4" w:rsidRDefault="0001038C">
            <w:pPr>
              <w:pStyle w:val="Fuzeile"/>
              <w:tabs>
                <w:tab w:val="clear" w:pos="4819"/>
                <w:tab w:val="clear" w:pos="9071"/>
              </w:tabs>
              <w:rPr>
                <w:sz w:val="22"/>
                <w:szCs w:val="22"/>
              </w:rPr>
            </w:pPr>
          </w:p>
          <w:p w:rsidR="00CF0A37" w:rsidRDefault="00CF0A37" w:rsidP="00CF0A37">
            <w:pPr>
              <w:pStyle w:val="Fuzeile"/>
              <w:tabs>
                <w:tab w:val="clear" w:pos="4819"/>
                <w:tab w:val="clear" w:pos="9071"/>
              </w:tabs>
            </w:pPr>
          </w:p>
        </w:tc>
        <w:tc>
          <w:tcPr>
            <w:tcW w:w="2977" w:type="dxa"/>
          </w:tcPr>
          <w:p w:rsidR="0001038C" w:rsidRDefault="0001038C" w:rsidP="00597FB3">
            <w:pPr>
              <w:ind w:right="-312"/>
              <w:rPr>
                <w:sz w:val="18"/>
              </w:rPr>
            </w:pPr>
            <w:r>
              <w:rPr>
                <w:sz w:val="18"/>
              </w:rPr>
              <w:t>Geschäftsstelle im</w:t>
            </w:r>
          </w:p>
          <w:p w:rsidR="0001038C" w:rsidRDefault="0001038C" w:rsidP="00597FB3">
            <w:pPr>
              <w:ind w:right="-312"/>
              <w:rPr>
                <w:sz w:val="18"/>
              </w:rPr>
            </w:pPr>
            <w:r>
              <w:rPr>
                <w:sz w:val="18"/>
              </w:rPr>
              <w:t>Kulturamt der Stadt Schwabach</w:t>
            </w:r>
          </w:p>
          <w:p w:rsidR="0001038C" w:rsidRDefault="001A6FED" w:rsidP="00597FB3">
            <w:pPr>
              <w:ind w:right="-312"/>
              <w:rPr>
                <w:sz w:val="18"/>
              </w:rPr>
            </w:pPr>
            <w:r>
              <w:rPr>
                <w:sz w:val="18"/>
              </w:rPr>
              <w:t>Königsplatz 29a</w:t>
            </w:r>
          </w:p>
          <w:p w:rsidR="0001038C" w:rsidRDefault="0001038C" w:rsidP="00597FB3">
            <w:pPr>
              <w:ind w:right="-312"/>
              <w:rPr>
                <w:sz w:val="18"/>
              </w:rPr>
            </w:pPr>
            <w:r>
              <w:rPr>
                <w:sz w:val="18"/>
              </w:rPr>
              <w:t>D-91126 Schwabach</w:t>
            </w:r>
          </w:p>
          <w:p w:rsidR="00526612" w:rsidRDefault="00526612" w:rsidP="00597FB3">
            <w:pPr>
              <w:ind w:right="-312"/>
              <w:rPr>
                <w:sz w:val="18"/>
              </w:rPr>
            </w:pPr>
          </w:p>
          <w:p w:rsidR="0001038C" w:rsidRDefault="0001038C" w:rsidP="00597FB3">
            <w:pPr>
              <w:ind w:right="-312"/>
              <w:rPr>
                <w:sz w:val="18"/>
              </w:rPr>
            </w:pPr>
            <w:r>
              <w:rPr>
                <w:sz w:val="18"/>
              </w:rPr>
              <w:t>Sandra Hoffmann-Rivero M. A.</w:t>
            </w:r>
          </w:p>
          <w:p w:rsidR="00526612" w:rsidRDefault="00526612" w:rsidP="00597FB3">
            <w:pPr>
              <w:ind w:right="-312"/>
              <w:rPr>
                <w:sz w:val="18"/>
              </w:rPr>
            </w:pPr>
          </w:p>
          <w:p w:rsidR="0001038C" w:rsidRDefault="001A6FED" w:rsidP="00597FB3">
            <w:pPr>
              <w:ind w:right="-312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z w:val="18"/>
              </w:rPr>
              <w:tab/>
              <w:t xml:space="preserve">+49 9122 </w:t>
            </w:r>
            <w:r w:rsidR="0001038C">
              <w:rPr>
                <w:sz w:val="18"/>
              </w:rPr>
              <w:t>860-306</w:t>
            </w:r>
          </w:p>
          <w:p w:rsidR="0001038C" w:rsidRDefault="001A6FED" w:rsidP="00597FB3">
            <w:pPr>
              <w:ind w:right="-312"/>
              <w:rPr>
                <w:sz w:val="18"/>
              </w:rPr>
            </w:pPr>
            <w:r>
              <w:rPr>
                <w:sz w:val="18"/>
              </w:rPr>
              <w:t>Telefax</w:t>
            </w:r>
            <w:r>
              <w:rPr>
                <w:sz w:val="18"/>
              </w:rPr>
              <w:tab/>
              <w:t xml:space="preserve">+49 </w:t>
            </w:r>
            <w:r w:rsidR="0001038C">
              <w:rPr>
                <w:sz w:val="18"/>
              </w:rPr>
              <w:t>9122</w:t>
            </w:r>
            <w:r>
              <w:rPr>
                <w:sz w:val="18"/>
              </w:rPr>
              <w:t xml:space="preserve"> </w:t>
            </w:r>
            <w:r w:rsidR="0001038C">
              <w:rPr>
                <w:sz w:val="18"/>
              </w:rPr>
              <w:t>860-323</w:t>
            </w:r>
          </w:p>
          <w:p w:rsidR="0001038C" w:rsidRDefault="0001038C" w:rsidP="00597FB3">
            <w:pPr>
              <w:ind w:right="-312"/>
              <w:rPr>
                <w:sz w:val="18"/>
              </w:rPr>
            </w:pPr>
            <w:r>
              <w:rPr>
                <w:sz w:val="18"/>
              </w:rPr>
              <w:t>kulturamt@schwabach.de</w:t>
            </w:r>
          </w:p>
          <w:p w:rsidR="0001038C" w:rsidRDefault="001A6FED" w:rsidP="00597FB3">
            <w:pPr>
              <w:ind w:right="-312"/>
              <w:rPr>
                <w:sz w:val="18"/>
              </w:rPr>
            </w:pPr>
            <w:r w:rsidRPr="001A6FED">
              <w:rPr>
                <w:sz w:val="18"/>
              </w:rPr>
              <w:t>http://henselt-gesellschaft.de/</w:t>
            </w:r>
          </w:p>
          <w:p w:rsidR="0001038C" w:rsidRDefault="0001038C" w:rsidP="00597FB3">
            <w:pPr>
              <w:ind w:right="-312"/>
              <w:rPr>
                <w:sz w:val="18"/>
              </w:rPr>
            </w:pPr>
          </w:p>
          <w:p w:rsidR="0001038C" w:rsidRDefault="000056E6" w:rsidP="00597FB3">
            <w:pPr>
              <w:ind w:right="-312"/>
              <w:rPr>
                <w:sz w:val="18"/>
              </w:rPr>
            </w:pPr>
            <w:r>
              <w:rPr>
                <w:sz w:val="18"/>
              </w:rPr>
              <w:t>25.08.2016</w:t>
            </w:r>
            <w:bookmarkStart w:id="0" w:name="_GoBack"/>
            <w:bookmarkEnd w:id="0"/>
          </w:p>
        </w:tc>
      </w:tr>
    </w:tbl>
    <w:p w:rsidR="007C15C6" w:rsidRDefault="007C15C6">
      <w:pPr>
        <w:ind w:right="-97"/>
        <w:rPr>
          <w:b/>
        </w:rPr>
      </w:pPr>
    </w:p>
    <w:p w:rsidR="006E2A70" w:rsidRDefault="003728F1" w:rsidP="00255763">
      <w:pPr>
        <w:ind w:right="-97"/>
        <w:jc w:val="center"/>
        <w:rPr>
          <w:b/>
        </w:rPr>
      </w:pPr>
      <w:r w:rsidRPr="005355F3">
        <w:rPr>
          <w:b/>
        </w:rPr>
        <w:t>Tagesordnung</w:t>
      </w:r>
      <w:r w:rsidR="003C07AB" w:rsidRPr="005355F3">
        <w:rPr>
          <w:b/>
        </w:rPr>
        <w:t xml:space="preserve"> zur </w:t>
      </w:r>
      <w:r w:rsidR="001A6024">
        <w:rPr>
          <w:b/>
        </w:rPr>
        <w:t xml:space="preserve">ordentlichen </w:t>
      </w:r>
      <w:r w:rsidR="003C07AB" w:rsidRPr="005355F3">
        <w:rPr>
          <w:b/>
        </w:rPr>
        <w:t>Mitgliederversammlung</w:t>
      </w:r>
      <w:r w:rsidR="001A6024">
        <w:rPr>
          <w:b/>
        </w:rPr>
        <w:t xml:space="preserve"> 2016</w:t>
      </w:r>
    </w:p>
    <w:p w:rsidR="003728F1" w:rsidRPr="005355F3" w:rsidRDefault="003C07AB" w:rsidP="00255763">
      <w:pPr>
        <w:ind w:right="-97"/>
        <w:jc w:val="center"/>
        <w:rPr>
          <w:b/>
        </w:rPr>
      </w:pPr>
      <w:r w:rsidRPr="005355F3">
        <w:rPr>
          <w:b/>
        </w:rPr>
        <w:t xml:space="preserve">am </w:t>
      </w:r>
      <w:r w:rsidR="006E2A70">
        <w:rPr>
          <w:b/>
        </w:rPr>
        <w:t>8. Oktober 2016</w:t>
      </w:r>
    </w:p>
    <w:p w:rsidR="003C07AB" w:rsidRPr="005355F3" w:rsidRDefault="005355F3" w:rsidP="005355F3">
      <w:pPr>
        <w:ind w:right="-97"/>
        <w:jc w:val="center"/>
        <w:rPr>
          <w:b/>
        </w:rPr>
      </w:pPr>
      <w:r w:rsidRPr="005355F3">
        <w:rPr>
          <w:b/>
        </w:rPr>
        <w:t>u</w:t>
      </w:r>
      <w:r w:rsidR="003C07AB" w:rsidRPr="005355F3">
        <w:rPr>
          <w:b/>
        </w:rPr>
        <w:t>m 1</w:t>
      </w:r>
      <w:r w:rsidR="006E2A70">
        <w:rPr>
          <w:b/>
        </w:rPr>
        <w:t>6</w:t>
      </w:r>
      <w:r w:rsidR="003C07AB" w:rsidRPr="005355F3">
        <w:rPr>
          <w:b/>
        </w:rPr>
        <w:t xml:space="preserve"> Uhr im Stadtmuseum</w:t>
      </w:r>
    </w:p>
    <w:p w:rsidR="006E2A70" w:rsidRDefault="006E2A70">
      <w:pPr>
        <w:ind w:right="-97"/>
      </w:pPr>
    </w:p>
    <w:p w:rsidR="005355F3" w:rsidRDefault="003728F1" w:rsidP="00535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355F3">
        <w:rPr>
          <w:sz w:val="22"/>
          <w:szCs w:val="22"/>
        </w:rPr>
        <w:t>Begrüßung</w:t>
      </w:r>
    </w:p>
    <w:p w:rsidR="0046507D" w:rsidRDefault="0046507D" w:rsidP="00535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Feststellung der Beschlussfähigkeit</w:t>
      </w:r>
    </w:p>
    <w:p w:rsidR="0046507D" w:rsidRDefault="0046507D" w:rsidP="00535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Anträge zur Tagesordnung</w:t>
      </w:r>
      <w:r w:rsidR="001A6024">
        <w:rPr>
          <w:sz w:val="22"/>
          <w:szCs w:val="22"/>
        </w:rPr>
        <w:t xml:space="preserve"> und Genehmigung</w:t>
      </w:r>
    </w:p>
    <w:p w:rsidR="0046507D" w:rsidRDefault="0046507D" w:rsidP="00535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Genehmigung der Tagesordnung</w:t>
      </w:r>
    </w:p>
    <w:p w:rsidR="005355F3" w:rsidRDefault="0046507D" w:rsidP="00535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A6024">
        <w:rPr>
          <w:sz w:val="22"/>
          <w:szCs w:val="22"/>
        </w:rPr>
        <w:t>B</w:t>
      </w:r>
      <w:r w:rsidR="005355F3">
        <w:rPr>
          <w:sz w:val="22"/>
          <w:szCs w:val="22"/>
        </w:rPr>
        <w:t>ericht der Vorsitzenden</w:t>
      </w:r>
    </w:p>
    <w:p w:rsidR="001A6024" w:rsidRDefault="006E2A70" w:rsidP="00535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3728F1">
        <w:rPr>
          <w:sz w:val="22"/>
          <w:szCs w:val="22"/>
        </w:rPr>
        <w:t xml:space="preserve">. </w:t>
      </w:r>
      <w:r>
        <w:rPr>
          <w:sz w:val="22"/>
          <w:szCs w:val="22"/>
        </w:rPr>
        <w:t>Zwischenbericht der</w:t>
      </w:r>
      <w:r w:rsidR="005355F3">
        <w:rPr>
          <w:sz w:val="22"/>
          <w:szCs w:val="22"/>
        </w:rPr>
        <w:t xml:space="preserve"> Schatzmeister</w:t>
      </w:r>
      <w:r>
        <w:rPr>
          <w:sz w:val="22"/>
          <w:szCs w:val="22"/>
        </w:rPr>
        <w:t>in</w:t>
      </w:r>
    </w:p>
    <w:p w:rsidR="001A6024" w:rsidRDefault="001A6024" w:rsidP="001A6024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6.1 </w:t>
      </w:r>
      <w:proofErr w:type="gramStart"/>
      <w:r>
        <w:rPr>
          <w:sz w:val="22"/>
          <w:szCs w:val="22"/>
        </w:rPr>
        <w:t>Genehmigung</w:t>
      </w:r>
      <w:proofErr w:type="gramEnd"/>
      <w:r>
        <w:rPr>
          <w:sz w:val="22"/>
          <w:szCs w:val="22"/>
        </w:rPr>
        <w:t xml:space="preserve"> der Jahresrechnung 2015</w:t>
      </w:r>
    </w:p>
    <w:p w:rsidR="003728F1" w:rsidRDefault="001A6024" w:rsidP="001A6024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>6.2 Zwischenbericht der Schatzmeisterin für das HJ 2016</w:t>
      </w:r>
    </w:p>
    <w:p w:rsidR="001A6024" w:rsidRDefault="001A6024" w:rsidP="001A6024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>6.3 Entlastung HJ 2015 vom 01.01. bis 25.09.2015</w:t>
      </w:r>
    </w:p>
    <w:p w:rsidR="001A6024" w:rsidRDefault="001A6024" w:rsidP="001A6024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>6.4 Entlastung HJ 2015 vom 26.09. bis 31.12.2015</w:t>
      </w:r>
    </w:p>
    <w:p w:rsidR="00010AE9" w:rsidRDefault="006E2A70" w:rsidP="00535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Satzungsänderung</w:t>
      </w:r>
      <w:r w:rsidR="001A6024">
        <w:rPr>
          <w:sz w:val="22"/>
          <w:szCs w:val="22"/>
        </w:rPr>
        <w:t xml:space="preserve">: </w:t>
      </w:r>
      <w:r>
        <w:rPr>
          <w:sz w:val="22"/>
          <w:szCs w:val="22"/>
        </w:rPr>
        <w:t>Anpassung an das geltende Rech</w:t>
      </w:r>
      <w:r w:rsidR="00184AEF">
        <w:rPr>
          <w:sz w:val="22"/>
          <w:szCs w:val="22"/>
        </w:rPr>
        <w:t>t</w:t>
      </w:r>
      <w:r w:rsidR="001A6024">
        <w:rPr>
          <w:sz w:val="22"/>
          <w:szCs w:val="22"/>
        </w:rPr>
        <w:t xml:space="preserve"> </w:t>
      </w:r>
    </w:p>
    <w:p w:rsidR="005355F3" w:rsidRDefault="006E2A70" w:rsidP="00535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010AE9">
        <w:rPr>
          <w:sz w:val="22"/>
          <w:szCs w:val="22"/>
        </w:rPr>
        <w:t>. Schließung der Versammlung</w:t>
      </w:r>
    </w:p>
    <w:p w:rsidR="00114D8F" w:rsidRDefault="00114D8F" w:rsidP="00114D8F">
      <w:pPr>
        <w:ind w:left="5245" w:right="-97" w:hanging="5245"/>
        <w:rPr>
          <w:sz w:val="22"/>
          <w:szCs w:val="22"/>
        </w:rPr>
      </w:pPr>
    </w:p>
    <w:p w:rsidR="00114D8F" w:rsidRDefault="00114D8F" w:rsidP="00114D8F">
      <w:pPr>
        <w:ind w:left="5245" w:right="-97" w:hanging="5245"/>
      </w:pPr>
      <w:r>
        <w:rPr>
          <w:rFonts w:cs="Arial"/>
          <w:noProof/>
        </w:rPr>
        <w:drawing>
          <wp:inline distT="0" distB="0" distL="0" distR="0" wp14:anchorId="1667430A" wp14:editId="12839B58">
            <wp:extent cx="2628900" cy="6248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5A33B894" wp14:editId="0D3CF14B">
            <wp:extent cx="2346240" cy="792480"/>
            <wp:effectExtent l="0" t="0" r="0" b="7620"/>
            <wp:docPr id="3" name="Grafik 3" descr="I:\A013\02-Vorzimmer\Henselt_Gesellschaft\Unterschriften\Lucian_Schiwietz_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A013\02-Vorzimmer\Henselt_Gesellschaft\Unterschriften\Lucian_Schiwietz_Unterschrif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70" w:rsidRDefault="0001038C">
      <w:pPr>
        <w:tabs>
          <w:tab w:val="left" w:pos="426"/>
        </w:tabs>
        <w:ind w:right="-97"/>
        <w:rPr>
          <w:sz w:val="22"/>
          <w:szCs w:val="22"/>
        </w:rPr>
      </w:pPr>
      <w:r w:rsidRPr="00972CB4">
        <w:rPr>
          <w:sz w:val="22"/>
          <w:szCs w:val="22"/>
        </w:rPr>
        <w:t>Sandra Hoffmann-Rivero M. A.</w:t>
      </w:r>
      <w:r w:rsidR="006E2A70">
        <w:rPr>
          <w:sz w:val="22"/>
          <w:szCs w:val="22"/>
        </w:rPr>
        <w:tab/>
      </w:r>
      <w:r w:rsidR="006E2A70">
        <w:rPr>
          <w:sz w:val="22"/>
          <w:szCs w:val="22"/>
        </w:rPr>
        <w:tab/>
      </w:r>
      <w:r w:rsidR="006E2A70">
        <w:rPr>
          <w:sz w:val="22"/>
          <w:szCs w:val="22"/>
        </w:rPr>
        <w:tab/>
        <w:t xml:space="preserve">Dr. Lucian </w:t>
      </w:r>
      <w:r w:rsidR="006E2A70" w:rsidRPr="006E2A70">
        <w:rPr>
          <w:sz w:val="22"/>
          <w:szCs w:val="22"/>
        </w:rPr>
        <w:t xml:space="preserve">Schiwietz </w:t>
      </w:r>
    </w:p>
    <w:p w:rsidR="00010AE9" w:rsidRPr="00010AE9" w:rsidRDefault="00010AE9">
      <w:pPr>
        <w:tabs>
          <w:tab w:val="left" w:pos="426"/>
        </w:tabs>
        <w:ind w:right="-97"/>
        <w:rPr>
          <w:sz w:val="20"/>
        </w:rPr>
      </w:pPr>
      <w:r w:rsidRPr="00010AE9">
        <w:rPr>
          <w:sz w:val="20"/>
        </w:rPr>
        <w:t>Vorsitzende</w:t>
      </w:r>
      <w:r w:rsidR="006E2A70">
        <w:rPr>
          <w:sz w:val="20"/>
        </w:rPr>
        <w:tab/>
      </w:r>
      <w:r w:rsidR="006E2A70">
        <w:rPr>
          <w:sz w:val="20"/>
        </w:rPr>
        <w:tab/>
      </w:r>
      <w:r w:rsidR="006E2A70">
        <w:rPr>
          <w:sz w:val="20"/>
        </w:rPr>
        <w:tab/>
      </w:r>
      <w:r w:rsidR="006E2A70">
        <w:rPr>
          <w:sz w:val="20"/>
        </w:rPr>
        <w:tab/>
      </w:r>
      <w:r w:rsidR="006E2A70">
        <w:rPr>
          <w:sz w:val="20"/>
        </w:rPr>
        <w:tab/>
      </w:r>
      <w:r w:rsidR="006E2A70">
        <w:rPr>
          <w:sz w:val="20"/>
        </w:rPr>
        <w:tab/>
        <w:t>Vorsitzender</w:t>
      </w:r>
    </w:p>
    <w:sectPr w:rsidR="00010AE9" w:rsidRPr="00010AE9" w:rsidSect="00412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386" w:right="1712" w:bottom="1134" w:left="1361" w:header="720" w:footer="720" w:gutter="0"/>
      <w:paperSrc w:first="264" w:other="26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F1" w:rsidRDefault="003728F1">
      <w:r>
        <w:separator/>
      </w:r>
    </w:p>
  </w:endnote>
  <w:endnote w:type="continuationSeparator" w:id="0">
    <w:p w:rsidR="003728F1" w:rsidRDefault="0037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C6" w:rsidRDefault="007C15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C6" w:rsidRDefault="007C15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90" w:rsidRDefault="00D66A90">
    <w:pPr>
      <w:pStyle w:val="Fuzeile"/>
      <w:jc w:val="center"/>
      <w:rPr>
        <w:sz w:val="16"/>
      </w:rPr>
    </w:pPr>
    <w:r>
      <w:rPr>
        <w:sz w:val="16"/>
      </w:rPr>
      <w:t>Bankverbindung:</w:t>
    </w:r>
  </w:p>
  <w:p w:rsidR="00D66A90" w:rsidRDefault="00D66A90">
    <w:pPr>
      <w:pStyle w:val="Fuzeile"/>
      <w:jc w:val="center"/>
      <w:rPr>
        <w:sz w:val="16"/>
      </w:rPr>
    </w:pPr>
    <w:r>
      <w:rPr>
        <w:sz w:val="16"/>
      </w:rPr>
      <w:t>Sparkasse Mittelfranken Süd</w:t>
    </w:r>
  </w:p>
  <w:p w:rsidR="001A5981" w:rsidRDefault="001A5981">
    <w:pPr>
      <w:pStyle w:val="Fuzeile"/>
      <w:jc w:val="center"/>
      <w:rPr>
        <w:sz w:val="16"/>
      </w:rPr>
    </w:pPr>
    <w:r>
      <w:rPr>
        <w:sz w:val="16"/>
      </w:rPr>
      <w:t>IBAN: DE89 7645 0000 0750 467466</w:t>
    </w:r>
  </w:p>
  <w:p w:rsidR="001A5981" w:rsidRDefault="001A5981">
    <w:pPr>
      <w:pStyle w:val="Fuzeile"/>
      <w:jc w:val="center"/>
      <w:rPr>
        <w:sz w:val="16"/>
      </w:rPr>
    </w:pPr>
    <w:r w:rsidRPr="001A5981">
      <w:rPr>
        <w:sz w:val="16"/>
      </w:rPr>
      <w:t>BIC: BYLADEM1 SRS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F1" w:rsidRDefault="003728F1">
      <w:r>
        <w:separator/>
      </w:r>
    </w:p>
  </w:footnote>
  <w:footnote w:type="continuationSeparator" w:id="0">
    <w:p w:rsidR="003728F1" w:rsidRDefault="0037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C6" w:rsidRDefault="007C15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90" w:rsidRDefault="00D66A90">
    <w:pPr>
      <w:ind w:right="-710"/>
      <w:jc w:val="center"/>
      <w:rPr>
        <w:spacing w:val="20"/>
      </w:rPr>
    </w:pPr>
    <w:r>
      <w:rPr>
        <w:spacing w:val="20"/>
      </w:rPr>
      <w:t xml:space="preserve">- </w:t>
    </w:r>
    <w:r>
      <w:rPr>
        <w:spacing w:val="20"/>
      </w:rPr>
      <w:fldChar w:fldCharType="begin"/>
    </w:r>
    <w:r>
      <w:rPr>
        <w:spacing w:val="20"/>
      </w:rPr>
      <w:instrText>PAGE</w:instrText>
    </w:r>
    <w:r>
      <w:rPr>
        <w:spacing w:val="20"/>
      </w:rPr>
      <w:fldChar w:fldCharType="separate"/>
    </w:r>
    <w:r w:rsidR="00114D8F">
      <w:rPr>
        <w:noProof/>
        <w:spacing w:val="20"/>
      </w:rPr>
      <w:t>2</w:t>
    </w:r>
    <w:r>
      <w:rPr>
        <w:spacing w:val="20"/>
      </w:rPr>
      <w:fldChar w:fldCharType="end"/>
    </w:r>
    <w:r>
      <w:rPr>
        <w:spacing w:val="20"/>
      </w:rPr>
      <w:t xml:space="preserve"> -</w:t>
    </w:r>
  </w:p>
  <w:p w:rsidR="00D66A90" w:rsidRDefault="00D66A90">
    <w:pPr>
      <w:ind w:right="-710"/>
      <w:rPr>
        <w:b/>
        <w:spacing w:val="20"/>
      </w:rPr>
    </w:pPr>
  </w:p>
  <w:p w:rsidR="00D66A90" w:rsidRDefault="00D66A90">
    <w:pPr>
      <w:ind w:right="-710"/>
      <w:rPr>
        <w:b/>
        <w:spacing w:val="20"/>
      </w:rPr>
    </w:pPr>
  </w:p>
  <w:p w:rsidR="00D66A90" w:rsidRDefault="00D66A90">
    <w:pPr>
      <w:ind w:right="-710"/>
      <w:rPr>
        <w:b/>
        <w:spacing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90" w:rsidRDefault="0001038C">
    <w:pPr>
      <w:tabs>
        <w:tab w:val="left" w:pos="269"/>
        <w:tab w:val="right" w:pos="9544"/>
      </w:tabs>
      <w:ind w:right="-71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51BF47" wp14:editId="0823B122">
              <wp:simplePos x="0" y="0"/>
              <wp:positionH relativeFrom="column">
                <wp:posOffset>-41275</wp:posOffset>
              </wp:positionH>
              <wp:positionV relativeFrom="paragraph">
                <wp:posOffset>429260</wp:posOffset>
              </wp:positionV>
              <wp:extent cx="4563110" cy="351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A90" w:rsidRDefault="00D66A90">
                          <w:pPr>
                            <w:shd w:val="clear" w:color="auto" w:fill="FFFFF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Internationale Adolph-Henselt-Gesellschaft 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25pt;margin-top:33.8pt;width:359.3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" o:allowincell="f" stroked="f">
              <v:textbox inset="0,0,0,0">
                <w:txbxContent>
                  <w:p w:rsidR="00D66A90" w:rsidRDefault="00D66A90">
                    <w:pPr>
                      <w:shd w:val="clear" w:color="auto" w:fill="FFFFFF"/>
                      <w:rPr>
                        <w:b/>
                      </w:rPr>
                    </w:pPr>
                    <w:r>
                      <w:rPr>
                        <w:b/>
                        <w:sz w:val="30"/>
                      </w:rPr>
                      <w:t>Internationale Adolph-</w:t>
                    </w:r>
                    <w:proofErr w:type="spellStart"/>
                    <w:r>
                      <w:rPr>
                        <w:b/>
                        <w:sz w:val="30"/>
                      </w:rPr>
                      <w:t>Henselt</w:t>
                    </w:r>
                    <w:proofErr w:type="spellEnd"/>
                    <w:r>
                      <w:rPr>
                        <w:b/>
                        <w:sz w:val="30"/>
                      </w:rPr>
                      <w:t>-Gesellschaft e.V.</w:t>
                    </w:r>
                  </w:p>
                </w:txbxContent>
              </v:textbox>
            </v:shape>
          </w:pict>
        </mc:Fallback>
      </mc:AlternateContent>
    </w:r>
    <w:r w:rsidR="00D66A90">
      <w:tab/>
    </w:r>
    <w:r w:rsidR="00D66A90">
      <w:tab/>
    </w:r>
    <w:r>
      <w:rPr>
        <w:noProof/>
      </w:rPr>
      <w:drawing>
        <wp:inline distT="0" distB="0" distL="0" distR="0" wp14:anchorId="5C4F0A84" wp14:editId="5F534763">
          <wp:extent cx="1524000" cy="1133475"/>
          <wp:effectExtent l="0" t="0" r="0" b="9525"/>
          <wp:docPr id="69" name="Bild 1" descr="Henseltgesellscha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nseltgesellschaf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4226"/>
    </w:tblGrid>
    <w:tr w:rsidR="00D66A90">
      <w:trPr>
        <w:trHeight w:val="276"/>
      </w:trPr>
      <w:tc>
        <w:tcPr>
          <w:tcW w:w="4748" w:type="dxa"/>
        </w:tcPr>
        <w:p w:rsidR="00D66A90" w:rsidRDefault="00D66A90" w:rsidP="00140DFD">
          <w:pPr>
            <w:tabs>
              <w:tab w:val="left" w:pos="269"/>
              <w:tab w:val="right" w:pos="9544"/>
            </w:tabs>
            <w:rPr>
              <w:spacing w:val="20"/>
              <w:sz w:val="12"/>
            </w:rPr>
          </w:pPr>
          <w:r>
            <w:rPr>
              <w:spacing w:val="20"/>
              <w:sz w:val="12"/>
            </w:rPr>
            <w:t>Internationale Adolph-Henselt-Gesellschaft e.V</w:t>
          </w:r>
        </w:p>
        <w:p w:rsidR="00D66A90" w:rsidRDefault="00D66A90" w:rsidP="00140DFD">
          <w:pPr>
            <w:tabs>
              <w:tab w:val="left" w:pos="269"/>
              <w:tab w:val="right" w:pos="9544"/>
            </w:tabs>
            <w:rPr>
              <w:spacing w:val="20"/>
              <w:sz w:val="12"/>
            </w:rPr>
          </w:pPr>
          <w:r>
            <w:rPr>
              <w:spacing w:val="20"/>
              <w:sz w:val="12"/>
            </w:rPr>
            <w:t xml:space="preserve">Postfach 2120 </w:t>
          </w:r>
          <w:r>
            <w:rPr>
              <w:spacing w:val="20"/>
              <w:sz w:val="12"/>
            </w:rPr>
            <w:sym w:font="Wingdings" w:char="F077"/>
          </w:r>
          <w:r>
            <w:rPr>
              <w:spacing w:val="20"/>
              <w:sz w:val="12"/>
            </w:rPr>
            <w:t xml:space="preserve"> D-91124 Schwabach</w:t>
          </w:r>
        </w:p>
      </w:tc>
      <w:tc>
        <w:tcPr>
          <w:tcW w:w="4226" w:type="dxa"/>
        </w:tcPr>
        <w:p w:rsidR="00D66A90" w:rsidRDefault="00D66A90" w:rsidP="00140DFD">
          <w:pPr>
            <w:tabs>
              <w:tab w:val="left" w:pos="269"/>
              <w:tab w:val="right" w:pos="9544"/>
            </w:tabs>
            <w:rPr>
              <w:spacing w:val="20"/>
              <w:sz w:val="12"/>
            </w:rPr>
          </w:pPr>
        </w:p>
      </w:tc>
    </w:tr>
  </w:tbl>
  <w:p w:rsidR="00D66A90" w:rsidRDefault="00D66A90">
    <w:pPr>
      <w:tabs>
        <w:tab w:val="left" w:pos="269"/>
        <w:tab w:val="right" w:pos="9544"/>
      </w:tabs>
      <w:ind w:right="-710"/>
      <w:rPr>
        <w:b/>
        <w:spacing w:val="20"/>
        <w:sz w:val="10"/>
      </w:rPr>
    </w:pPr>
  </w:p>
  <w:p w:rsidR="00D66A90" w:rsidRDefault="00D66A90">
    <w:pPr>
      <w:tabs>
        <w:tab w:val="left" w:pos="269"/>
        <w:tab w:val="right" w:pos="9544"/>
      </w:tabs>
      <w:ind w:right="-71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2FE"/>
    <w:multiLevelType w:val="hybridMultilevel"/>
    <w:tmpl w:val="B170A882"/>
    <w:lvl w:ilvl="0" w:tplc="3A80C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C0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4E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4E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8A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74E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0CA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EB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E2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419A6"/>
    <w:multiLevelType w:val="hybridMultilevel"/>
    <w:tmpl w:val="8824735C"/>
    <w:lvl w:ilvl="0" w:tplc="E97A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03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61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C2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4F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65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CF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2C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8C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7551C"/>
    <w:multiLevelType w:val="hybridMultilevel"/>
    <w:tmpl w:val="CF800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3FC9"/>
    <w:multiLevelType w:val="hybridMultilevel"/>
    <w:tmpl w:val="7424F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F1"/>
    <w:rsid w:val="000056E6"/>
    <w:rsid w:val="0001038C"/>
    <w:rsid w:val="00010AE9"/>
    <w:rsid w:val="00100476"/>
    <w:rsid w:val="00114D8F"/>
    <w:rsid w:val="00140DFD"/>
    <w:rsid w:val="00184AEF"/>
    <w:rsid w:val="001A5981"/>
    <w:rsid w:val="001A6024"/>
    <w:rsid w:val="001A6FED"/>
    <w:rsid w:val="001E2978"/>
    <w:rsid w:val="00255763"/>
    <w:rsid w:val="0033171C"/>
    <w:rsid w:val="003652CC"/>
    <w:rsid w:val="00365A28"/>
    <w:rsid w:val="003728F1"/>
    <w:rsid w:val="00390C9A"/>
    <w:rsid w:val="003C07AB"/>
    <w:rsid w:val="00412960"/>
    <w:rsid w:val="00413C98"/>
    <w:rsid w:val="0046507D"/>
    <w:rsid w:val="00526612"/>
    <w:rsid w:val="005355F3"/>
    <w:rsid w:val="00597FB3"/>
    <w:rsid w:val="005A79F6"/>
    <w:rsid w:val="006E2A70"/>
    <w:rsid w:val="007C0747"/>
    <w:rsid w:val="007C15C6"/>
    <w:rsid w:val="008D01EA"/>
    <w:rsid w:val="00912D72"/>
    <w:rsid w:val="0091326C"/>
    <w:rsid w:val="0094461F"/>
    <w:rsid w:val="00972CB4"/>
    <w:rsid w:val="00A261FA"/>
    <w:rsid w:val="00B02633"/>
    <w:rsid w:val="00B86DAF"/>
    <w:rsid w:val="00BC1B39"/>
    <w:rsid w:val="00C1626E"/>
    <w:rsid w:val="00C43C9C"/>
    <w:rsid w:val="00CF0A37"/>
    <w:rsid w:val="00D1162F"/>
    <w:rsid w:val="00D66A90"/>
    <w:rsid w:val="00E54201"/>
    <w:rsid w:val="00EB36D8"/>
    <w:rsid w:val="00E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STA3">
    <w:name w:val="STA_3"/>
    <w:basedOn w:val="STA2"/>
    <w:next w:val="STA4"/>
    <w:pPr>
      <w:tabs>
        <w:tab w:val="clear" w:pos="426"/>
        <w:tab w:val="left" w:pos="851"/>
      </w:tabs>
      <w:ind w:left="851" w:hanging="426"/>
    </w:pPr>
  </w:style>
  <w:style w:type="paragraph" w:customStyle="1" w:styleId="STA2">
    <w:name w:val="STA_2"/>
    <w:basedOn w:val="STA1"/>
    <w:pPr>
      <w:ind w:firstLine="0"/>
    </w:pPr>
  </w:style>
  <w:style w:type="paragraph" w:customStyle="1" w:styleId="STA1">
    <w:name w:val="STA_1"/>
    <w:basedOn w:val="Standard"/>
    <w:next w:val="STA2"/>
    <w:pPr>
      <w:tabs>
        <w:tab w:val="left" w:pos="426"/>
      </w:tabs>
      <w:ind w:left="426" w:hanging="426"/>
    </w:pPr>
  </w:style>
  <w:style w:type="paragraph" w:customStyle="1" w:styleId="STA4">
    <w:name w:val="STA_4"/>
    <w:basedOn w:val="STA3"/>
    <w:pPr>
      <w:tabs>
        <w:tab w:val="clear" w:pos="851"/>
      </w:tabs>
      <w:ind w:firstLine="0"/>
    </w:pPr>
  </w:style>
  <w:style w:type="paragraph" w:customStyle="1" w:styleId="ein1">
    <w:name w:val="ein_1"/>
    <w:basedOn w:val="Standard"/>
    <w:next w:val="Standard"/>
    <w:pPr>
      <w:ind w:left="284" w:hanging="284"/>
    </w:pPr>
  </w:style>
  <w:style w:type="paragraph" w:customStyle="1" w:styleId="ein2">
    <w:name w:val="ein_2"/>
    <w:basedOn w:val="Standard"/>
    <w:next w:val="Standard"/>
    <w:pPr>
      <w:ind w:left="709" w:hanging="425"/>
    </w:pPr>
  </w:style>
  <w:style w:type="paragraph" w:customStyle="1" w:styleId="ein3">
    <w:name w:val="ein_3"/>
    <w:basedOn w:val="Standard"/>
    <w:next w:val="Standard"/>
    <w:pPr>
      <w:ind w:left="1276" w:hanging="567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STA3">
    <w:name w:val="STA_3"/>
    <w:basedOn w:val="STA2"/>
    <w:next w:val="STA4"/>
    <w:pPr>
      <w:tabs>
        <w:tab w:val="clear" w:pos="426"/>
        <w:tab w:val="left" w:pos="851"/>
      </w:tabs>
      <w:ind w:left="851" w:hanging="426"/>
    </w:pPr>
  </w:style>
  <w:style w:type="paragraph" w:customStyle="1" w:styleId="STA2">
    <w:name w:val="STA_2"/>
    <w:basedOn w:val="STA1"/>
    <w:pPr>
      <w:ind w:firstLine="0"/>
    </w:pPr>
  </w:style>
  <w:style w:type="paragraph" w:customStyle="1" w:styleId="STA1">
    <w:name w:val="STA_1"/>
    <w:basedOn w:val="Standard"/>
    <w:next w:val="STA2"/>
    <w:pPr>
      <w:tabs>
        <w:tab w:val="left" w:pos="426"/>
      </w:tabs>
      <w:ind w:left="426" w:hanging="426"/>
    </w:pPr>
  </w:style>
  <w:style w:type="paragraph" w:customStyle="1" w:styleId="STA4">
    <w:name w:val="STA_4"/>
    <w:basedOn w:val="STA3"/>
    <w:pPr>
      <w:tabs>
        <w:tab w:val="clear" w:pos="851"/>
      </w:tabs>
      <w:ind w:firstLine="0"/>
    </w:pPr>
  </w:style>
  <w:style w:type="paragraph" w:customStyle="1" w:styleId="ein1">
    <w:name w:val="ein_1"/>
    <w:basedOn w:val="Standard"/>
    <w:next w:val="Standard"/>
    <w:pPr>
      <w:ind w:left="284" w:hanging="284"/>
    </w:pPr>
  </w:style>
  <w:style w:type="paragraph" w:customStyle="1" w:styleId="ein2">
    <w:name w:val="ein_2"/>
    <w:basedOn w:val="Standard"/>
    <w:next w:val="Standard"/>
    <w:pPr>
      <w:ind w:left="709" w:hanging="425"/>
    </w:pPr>
  </w:style>
  <w:style w:type="paragraph" w:customStyle="1" w:styleId="ein3">
    <w:name w:val="ein_3"/>
    <w:basedOn w:val="Standard"/>
    <w:next w:val="Standard"/>
    <w:pPr>
      <w:ind w:left="1276" w:hanging="567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DD91-559F-4A1E-A4D0-28B68A70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2949BDA0.dotm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 Adolf-Henselt-Gesellschaft</vt:lpstr>
    </vt:vector>
  </TitlesOfParts>
  <Company>Stadt Schwabach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Adolf-Henselt-Gesellschaft</dc:title>
  <dc:creator>Hoffmann-Rivero Sandra</dc:creator>
  <cp:keywords>Henseltgesellschaft Briefkopf Geschäftsstelle</cp:keywords>
  <dc:description>Briefkopf für die Geschäftsstelle der Internationalen Adolph-Henselt-Geslleschaft</dc:description>
  <cp:lastModifiedBy>Hoffmann-Rivero Sandra</cp:lastModifiedBy>
  <cp:revision>4</cp:revision>
  <cp:lastPrinted>2016-07-26T13:02:00Z</cp:lastPrinted>
  <dcterms:created xsi:type="dcterms:W3CDTF">2016-08-25T13:00:00Z</dcterms:created>
  <dcterms:modified xsi:type="dcterms:W3CDTF">2016-09-20T10:18:00Z</dcterms:modified>
</cp:coreProperties>
</file>